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584E" w:rsidRDefault="0044584E">
      <w:pPr>
        <w:jc w:val="center"/>
        <w:rPr>
          <w:rFonts w:cs="Times New Roman"/>
        </w:rPr>
      </w:pPr>
      <w:r>
        <w:rPr>
          <w:rFonts w:cs="ＭＳ 明朝" w:hint="eastAsia"/>
          <w:lang w:val="zh-CN" w:eastAsia="zh-CN"/>
        </w:rPr>
        <w:t>東新部</w:t>
      </w:r>
      <w:r>
        <w:rPr>
          <w:rFonts w:cs="ＭＳ 明朝" w:hint="eastAsia"/>
          <w:lang w:val="zh-CN"/>
        </w:rPr>
        <w:t>２０周年記念ＥＭＣシンポジウム</w:t>
      </w:r>
      <w:r>
        <w:rPr>
          <w:rFonts w:cs="ＭＳ 明朝" w:hint="eastAsia"/>
          <w:lang w:val="zh-CN" w:eastAsia="zh-CN"/>
        </w:rPr>
        <w:t>実施要領</w:t>
      </w:r>
    </w:p>
    <w:p w:rsidR="0044584E" w:rsidRDefault="0044584E">
      <w:pPr>
        <w:rPr>
          <w:rFonts w:cs="Times New Roman"/>
        </w:rPr>
      </w:pPr>
    </w:p>
    <w:p w:rsidR="0044584E" w:rsidRDefault="0044584E">
      <w:pPr>
        <w:rPr>
          <w:rFonts w:cs="Times New Roman"/>
          <w:lang w:val="zh-CN"/>
        </w:rPr>
      </w:pPr>
      <w:r>
        <w:rPr>
          <w:rFonts w:cs="ＭＳ 明朝" w:hint="eastAsia"/>
          <w:lang w:val="zh-CN" w:eastAsia="zh-CN"/>
        </w:rPr>
        <w:t>日時　２０１７年２月１８日　１３：３０～１</w:t>
      </w:r>
      <w:r>
        <w:rPr>
          <w:rFonts w:cs="ＭＳ 明朝" w:hint="eastAsia"/>
          <w:lang w:val="zh-CN"/>
        </w:rPr>
        <w:t>６</w:t>
      </w:r>
      <w:r>
        <w:rPr>
          <w:rFonts w:cs="ＭＳ 明朝" w:hint="eastAsia"/>
          <w:lang w:val="zh-CN" w:eastAsia="zh-CN"/>
        </w:rPr>
        <w:t>：</w:t>
      </w:r>
      <w:r>
        <w:rPr>
          <w:rFonts w:cs="ＭＳ 明朝" w:hint="eastAsia"/>
          <w:lang w:val="zh-CN"/>
        </w:rPr>
        <w:t>３０</w:t>
      </w:r>
    </w:p>
    <w:p w:rsidR="0044584E" w:rsidRDefault="0044584E">
      <w:pPr>
        <w:rPr>
          <w:rFonts w:cs="Times New Roman"/>
        </w:rPr>
      </w:pPr>
      <w:r>
        <w:rPr>
          <w:rFonts w:cs="ＭＳ 明朝" w:hint="eastAsia"/>
          <w:lang w:val="zh-CN" w:eastAsia="zh-CN"/>
        </w:rPr>
        <w:t>会場　山手センター</w:t>
      </w:r>
      <w:r>
        <w:rPr>
          <w:rFonts w:ascii="SimSun" w:eastAsia="SimSun" w:hAnsi="SimSun" w:cs="SimSun"/>
          <w:sz w:val="24"/>
          <w:szCs w:val="24"/>
        </w:rPr>
        <w:t>2</w:t>
      </w:r>
      <w:r>
        <w:rPr>
          <w:rFonts w:ascii="SimSun" w:eastAsia="SimSun" w:hAnsi="SimSun" w:cs="SimSun" w:hint="eastAsia"/>
          <w:sz w:val="24"/>
          <w:szCs w:val="24"/>
        </w:rPr>
        <w:t>階「</w:t>
      </w:r>
      <w:r>
        <w:rPr>
          <w:rFonts w:ascii="SimSun" w:eastAsia="SimSun" w:hAnsi="SimSun" w:cs="SimSun"/>
          <w:sz w:val="24"/>
          <w:szCs w:val="24"/>
        </w:rPr>
        <w:t>STEP]</w:t>
      </w:r>
      <w:r>
        <w:rPr>
          <w:rFonts w:ascii="SimSun" w:eastAsia="SimSun" w:hAnsi="SimSun" w:cs="SimSun" w:hint="eastAsia"/>
          <w:sz w:val="24"/>
          <w:szCs w:val="24"/>
        </w:rPr>
        <w:t>の部屋</w:t>
      </w:r>
    </w:p>
    <w:p w:rsidR="0044584E" w:rsidRDefault="0044584E">
      <w:pPr>
        <w:rPr>
          <w:rFonts w:cs="Times New Roman"/>
          <w:lang w:val="zh-CN"/>
        </w:rPr>
      </w:pPr>
      <w:r>
        <w:rPr>
          <w:rFonts w:cs="ＭＳ 明朝" w:hint="eastAsia"/>
          <w:lang w:val="zh-CN"/>
        </w:rPr>
        <w:t>主催　東新部</w:t>
      </w:r>
    </w:p>
    <w:p w:rsidR="0044584E" w:rsidRDefault="0044584E">
      <w:pPr>
        <w:rPr>
          <w:rFonts w:cs="Times New Roman"/>
          <w:lang w:val="zh-CN"/>
        </w:rPr>
      </w:pPr>
      <w:r>
        <w:rPr>
          <w:rFonts w:cs="ＭＳ 明朝" w:hint="eastAsia"/>
          <w:lang w:val="zh-CN"/>
        </w:rPr>
        <w:t xml:space="preserve">協賛　東日本区ＬＴ委員会　　　</w:t>
      </w:r>
    </w:p>
    <w:p w:rsidR="0044584E" w:rsidRDefault="0044584E">
      <w:pPr>
        <w:rPr>
          <w:rFonts w:cs="Times New Roman"/>
          <w:lang w:val="zh-CN"/>
        </w:rPr>
      </w:pPr>
      <w:r>
        <w:rPr>
          <w:rFonts w:cs="ＭＳ 明朝" w:hint="eastAsia"/>
          <w:lang w:val="zh-CN"/>
        </w:rPr>
        <w:t xml:space="preserve">　　　　　　　　　　　　　　　　　　　　　　　２０１６年１２月１３日　　　　　　　　　　　　　　　　　　　　　</w:t>
      </w:r>
    </w:p>
    <w:p w:rsidR="0044584E" w:rsidRDefault="0044584E">
      <w:pPr>
        <w:rPr>
          <w:rFonts w:cs="Times New Roman"/>
          <w:lang w:val="zh-CN"/>
        </w:rPr>
      </w:pPr>
      <w:r>
        <w:rPr>
          <w:rFonts w:cs="ＭＳ 明朝" w:hint="eastAsia"/>
          <w:lang w:val="zh-CN"/>
        </w:rPr>
        <w:t xml:space="preserve">　　　　　　　　　　　　　　　　　　　　　　東新部会員増強事業主査　太田勝人</w:t>
      </w:r>
    </w:p>
    <w:p w:rsidR="0044584E" w:rsidRDefault="0044584E">
      <w:pPr>
        <w:rPr>
          <w:rFonts w:cs="Times New Roman"/>
          <w:lang w:val="zh-CN"/>
        </w:rPr>
      </w:pPr>
      <w:r>
        <w:rPr>
          <w:rFonts w:cs="ＭＳ 明朝" w:hint="eastAsia"/>
          <w:lang w:val="zh-CN"/>
        </w:rPr>
        <w:t xml:space="preserve">趣旨　</w:t>
      </w:r>
    </w:p>
    <w:p w:rsidR="0044584E" w:rsidRDefault="0044584E">
      <w:pPr>
        <w:rPr>
          <w:rFonts w:cs="Times New Roman"/>
          <w:lang w:val="zh-CN"/>
        </w:rPr>
      </w:pPr>
      <w:r>
        <w:rPr>
          <w:rFonts w:cs="ＭＳ 明朝" w:hint="eastAsia"/>
          <w:lang w:val="zh-CN"/>
        </w:rPr>
        <w:t>東新部では一昨年度の東京銀座クラブ及び東京白金高輪クラブの解散に引き続き、今期目黒クラブの解散等、会員の急速な老齢化、会員数減少等クラブ存続について深刻な課題を抱えている。しかしながらただ嘆いているだけでは問題は解決しない。</w:t>
      </w:r>
    </w:p>
    <w:p w:rsidR="0044584E" w:rsidRDefault="0044584E">
      <w:pPr>
        <w:rPr>
          <w:rFonts w:cs="Times New Roman"/>
          <w:lang w:val="zh-CN"/>
        </w:rPr>
      </w:pPr>
      <w:r>
        <w:rPr>
          <w:rFonts w:cs="ＭＳ 明朝" w:hint="eastAsia"/>
          <w:lang w:val="zh-CN"/>
        </w:rPr>
        <w:t>ここで問題意識を持った新人や若手のメンバーを中心とし、さらに建設的な議論を望む中堅・ベテランメンバーも含めてワイズを愛する多くのの会員が集い、会員増強、会員活動活性化等ワイズの発展に何ができるか、問題提起・展望を出し合って未来志向的で活発な議論を行うため、２０周年記念ＥＭＣシンポジウムを開催する。</w:t>
      </w:r>
    </w:p>
    <w:p w:rsidR="0044584E" w:rsidRDefault="0044584E">
      <w:pPr>
        <w:rPr>
          <w:rFonts w:cs="Times New Roman"/>
          <w:lang w:val="zh-CN"/>
        </w:rPr>
      </w:pPr>
      <w:r>
        <w:rPr>
          <w:rFonts w:cs="ＭＳ 明朝" w:hint="eastAsia"/>
          <w:lang w:val="zh-CN"/>
        </w:rPr>
        <w:t>出来れば「東新部ＥＭＣ宣言」をまとめ発信する。従って、東新部・クラブ会員の全員参加を希望します。</w:t>
      </w:r>
    </w:p>
    <w:p w:rsidR="0044584E" w:rsidRDefault="0044584E">
      <w:pPr>
        <w:rPr>
          <w:rFonts w:cs="Times New Roman"/>
          <w:lang w:val="zh-CN"/>
        </w:rPr>
      </w:pPr>
    </w:p>
    <w:p w:rsidR="0044584E" w:rsidRDefault="0044584E">
      <w:pPr>
        <w:rPr>
          <w:rFonts w:cs="Times New Roman"/>
        </w:rPr>
      </w:pPr>
      <w:r>
        <w:rPr>
          <w:rFonts w:cs="ＭＳ 明朝" w:hint="eastAsia"/>
          <w:lang w:val="zh-CN" w:eastAsia="zh-CN"/>
        </w:rPr>
        <w:t>プログラム</w:t>
      </w:r>
    </w:p>
    <w:p w:rsidR="0044584E" w:rsidRDefault="0044584E">
      <w:pPr>
        <w:rPr>
          <w:rFonts w:cs="Times New Roman"/>
        </w:rPr>
      </w:pPr>
      <w:r>
        <w:rPr>
          <w:rFonts w:cs="ＭＳ 明朝" w:hint="eastAsia"/>
        </w:rPr>
        <w:t xml:space="preserve">　　　　　　　　　　　　　　　　　　　　　　司会　会員増強事業主査　太田勝人</w:t>
      </w:r>
    </w:p>
    <w:p w:rsidR="0044584E" w:rsidRDefault="0044584E">
      <w:pPr>
        <w:numPr>
          <w:ilvl w:val="0"/>
          <w:numId w:val="1"/>
        </w:numPr>
        <w:rPr>
          <w:rFonts w:cs="Times New Roman"/>
          <w:lang w:val="zh-CN"/>
        </w:rPr>
      </w:pPr>
      <w:r>
        <w:rPr>
          <w:rFonts w:cs="ＭＳ 明朝" w:hint="eastAsia"/>
          <w:lang w:val="zh-CN"/>
        </w:rPr>
        <w:t>細川部長挨拶・趣旨</w:t>
      </w:r>
    </w:p>
    <w:p w:rsidR="0044584E" w:rsidRDefault="0044584E">
      <w:pPr>
        <w:rPr>
          <w:rFonts w:cs="Times New Roman"/>
          <w:lang w:val="zh-CN" w:eastAsia="zh-CN"/>
        </w:rPr>
      </w:pPr>
      <w:r>
        <w:rPr>
          <w:rFonts w:cs="ＭＳ 明朝" w:hint="eastAsia"/>
          <w:lang w:val="zh-CN"/>
        </w:rPr>
        <w:t>２．</w:t>
      </w:r>
      <w:r>
        <w:rPr>
          <w:rFonts w:cs="ＭＳ 明朝" w:hint="eastAsia"/>
          <w:lang w:val="zh-CN" w:eastAsia="zh-CN"/>
        </w:rPr>
        <w:t>ワイズメンズクラブ会員増強と発展のための問題提起</w:t>
      </w:r>
      <w:r>
        <w:rPr>
          <w:rFonts w:cs="ＭＳ 明朝" w:hint="eastAsia"/>
          <w:lang w:val="zh-CN"/>
        </w:rPr>
        <w:t xml:space="preserve">　　　　　　２０分</w:t>
      </w:r>
      <w:r>
        <w:rPr>
          <w:rFonts w:cs="ＭＳ 明朝" w:hint="eastAsia"/>
          <w:lang w:val="zh-CN" w:eastAsia="zh-CN"/>
        </w:rPr>
        <w:t xml:space="preserve">　　</w:t>
      </w:r>
    </w:p>
    <w:p w:rsidR="0044584E" w:rsidRDefault="0044584E">
      <w:pPr>
        <w:rPr>
          <w:rFonts w:cs="Times New Roman"/>
        </w:rPr>
      </w:pPr>
      <w:r>
        <w:rPr>
          <w:rFonts w:cs="ＭＳ 明朝" w:hint="eastAsia"/>
          <w:lang w:val="zh-CN"/>
        </w:rPr>
        <w:t xml:space="preserve">　　　　　　　</w:t>
      </w:r>
      <w:r>
        <w:rPr>
          <w:rFonts w:cs="ＭＳ 明朝" w:hint="eastAsia"/>
          <w:lang w:val="zh-CN" w:eastAsia="zh-CN"/>
        </w:rPr>
        <w:t>東日本区ＬＴ委員長</w:t>
      </w:r>
      <w:r>
        <w:rPr>
          <w:rFonts w:cs="ＭＳ 明朝" w:hint="eastAsia"/>
          <w:lang w:val="zh-CN"/>
        </w:rPr>
        <w:t xml:space="preserve">　</w:t>
      </w:r>
      <w:r>
        <w:rPr>
          <w:rFonts w:cs="ＭＳ 明朝" w:hint="eastAsia"/>
          <w:lang w:val="zh-CN" w:eastAsia="zh-CN"/>
        </w:rPr>
        <w:t>伊藤幾夫</w:t>
      </w:r>
    </w:p>
    <w:p w:rsidR="0044584E" w:rsidRDefault="0044584E">
      <w:pPr>
        <w:numPr>
          <w:ilvl w:val="0"/>
          <w:numId w:val="2"/>
        </w:numPr>
        <w:rPr>
          <w:rFonts w:ascii="ＭＳ 明朝" w:cs="Times New Roman"/>
        </w:rPr>
      </w:pPr>
      <w:r>
        <w:rPr>
          <w:rFonts w:ascii="ＭＳ 明朝" w:hAnsi="ＭＳ 明朝" w:cs="ＭＳ 明朝"/>
        </w:rPr>
        <w:t>YMCA</w:t>
      </w:r>
      <w:r>
        <w:rPr>
          <w:rFonts w:ascii="ＭＳ 明朝" w:hAnsi="ＭＳ 明朝" w:cs="ＭＳ 明朝" w:hint="eastAsia"/>
        </w:rPr>
        <w:t>新中期計画の骨子とワイズに対する問題提起</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２０分</w:t>
      </w:r>
    </w:p>
    <w:p w:rsidR="0044584E" w:rsidRDefault="0044584E">
      <w:pPr>
        <w:rPr>
          <w:rFonts w:ascii="ＭＳ 明朝" w:cs="Times New Roman"/>
        </w:rPr>
      </w:pPr>
      <w:r>
        <w:rPr>
          <w:rFonts w:ascii="ＭＳ 明朝" w:hAnsi="ＭＳ 明朝" w:cs="ＭＳ 明朝" w:hint="eastAsia"/>
        </w:rPr>
        <w:t xml:space="preserve">　　　　　　　東京ＹＭＣＡ副総主事　菅谷淳（案）</w:t>
      </w:r>
    </w:p>
    <w:p w:rsidR="0044584E" w:rsidRDefault="0044584E">
      <w:pPr>
        <w:numPr>
          <w:ilvl w:val="0"/>
          <w:numId w:val="2"/>
        </w:numPr>
        <w:rPr>
          <w:rFonts w:cs="Times New Roman"/>
        </w:rPr>
      </w:pPr>
      <w:r>
        <w:rPr>
          <w:rFonts w:cs="ＭＳ 明朝" w:hint="eastAsia"/>
        </w:rPr>
        <w:t>若手会員パネリストによる問題提起　　５～６名　　　各５分　　３０分</w:t>
      </w:r>
    </w:p>
    <w:p w:rsidR="0044584E" w:rsidRDefault="0044584E">
      <w:pPr>
        <w:rPr>
          <w:rFonts w:cs="Times New Roman"/>
        </w:rPr>
      </w:pPr>
      <w:r>
        <w:rPr>
          <w:rFonts w:cs="ＭＳ 明朝" w:hint="eastAsia"/>
        </w:rPr>
        <w:t xml:space="preserve">　　　（パネリスト案）　</w:t>
      </w:r>
    </w:p>
    <w:p w:rsidR="0044584E" w:rsidRDefault="0044584E">
      <w:pPr>
        <w:rPr>
          <w:rFonts w:cs="Times New Roman"/>
        </w:rPr>
      </w:pPr>
      <w:r>
        <w:rPr>
          <w:rFonts w:cs="ＭＳ 明朝" w:hint="eastAsia"/>
        </w:rPr>
        <w:t xml:space="preserve">　　　　　東京クラブ　　　　　　大槻展子メン、亀井大輔メン</w:t>
      </w:r>
    </w:p>
    <w:p w:rsidR="0044584E" w:rsidRDefault="0044584E">
      <w:pPr>
        <w:rPr>
          <w:rFonts w:cs="Times New Roman"/>
        </w:rPr>
      </w:pPr>
      <w:r>
        <w:rPr>
          <w:rFonts w:cs="ＭＳ 明朝" w:hint="eastAsia"/>
        </w:rPr>
        <w:t xml:space="preserve">　　　　　東京多摩みなみクラブ　　　綿引康司メン、深尾香子メン</w:t>
      </w:r>
    </w:p>
    <w:p w:rsidR="0044584E" w:rsidRDefault="0044584E">
      <w:pPr>
        <w:rPr>
          <w:rFonts w:cs="Times New Roman"/>
        </w:rPr>
      </w:pPr>
      <w:r>
        <w:rPr>
          <w:rFonts w:cs="ＭＳ 明朝" w:hint="eastAsia"/>
        </w:rPr>
        <w:t xml:space="preserve">　　　　　東京世田谷クラブ　　　松井直樹メン</w:t>
      </w:r>
    </w:p>
    <w:p w:rsidR="0044584E" w:rsidRDefault="0044584E">
      <w:pPr>
        <w:rPr>
          <w:rFonts w:cs="Times New Roman"/>
        </w:rPr>
      </w:pPr>
      <w:r>
        <w:rPr>
          <w:rFonts w:cs="ＭＳ 明朝" w:hint="eastAsia"/>
        </w:rPr>
        <w:t xml:space="preserve">　　　　　東京武蔵野多摩クラブ　板村哲也メン、</w:t>
      </w:r>
    </w:p>
    <w:p w:rsidR="0044584E" w:rsidRDefault="0044584E">
      <w:pPr>
        <w:rPr>
          <w:rFonts w:cs="Times New Roman"/>
        </w:rPr>
      </w:pPr>
      <w:r>
        <w:rPr>
          <w:rFonts w:cs="ＭＳ 明朝" w:hint="eastAsia"/>
        </w:rPr>
        <w:t xml:space="preserve">　　　　　　　　　　　　　　　　　　　　（休憩）　　　　　　　　２０分</w:t>
      </w:r>
    </w:p>
    <w:p w:rsidR="0044584E" w:rsidRDefault="0044584E">
      <w:pPr>
        <w:numPr>
          <w:ilvl w:val="0"/>
          <w:numId w:val="2"/>
        </w:numPr>
        <w:rPr>
          <w:rFonts w:cs="Times New Roman"/>
        </w:rPr>
      </w:pPr>
      <w:r>
        <w:rPr>
          <w:rFonts w:cs="ＭＳ 明朝" w:hint="eastAsia"/>
        </w:rPr>
        <w:t>グループディスカッション　　　　　　　　　　　　　　　　　　３０分</w:t>
      </w:r>
    </w:p>
    <w:p w:rsidR="0044584E" w:rsidRDefault="0044584E">
      <w:pPr>
        <w:rPr>
          <w:rFonts w:cs="Times New Roman"/>
        </w:rPr>
      </w:pPr>
      <w:r>
        <w:rPr>
          <w:rFonts w:cs="ＭＳ 明朝" w:hint="eastAsia"/>
        </w:rPr>
        <w:t xml:space="preserve">　　　　　５～６グループに分けて出席メンバー全員が討議する。</w:t>
      </w:r>
    </w:p>
    <w:p w:rsidR="0044584E" w:rsidRDefault="0044584E">
      <w:pPr>
        <w:rPr>
          <w:rFonts w:cs="Times New Roman"/>
        </w:rPr>
      </w:pPr>
      <w:r>
        <w:rPr>
          <w:rFonts w:cs="ＭＳ 明朝" w:hint="eastAsia"/>
        </w:rPr>
        <w:t xml:space="preserve">　　　　　パネリストが中心になって議論を主導する。</w:t>
      </w:r>
    </w:p>
    <w:p w:rsidR="0044584E" w:rsidRDefault="0044584E">
      <w:pPr>
        <w:numPr>
          <w:ilvl w:val="0"/>
          <w:numId w:val="2"/>
        </w:numPr>
        <w:rPr>
          <w:rFonts w:cs="Times New Roman"/>
        </w:rPr>
      </w:pPr>
      <w:r>
        <w:rPr>
          <w:rFonts w:cs="ＭＳ 明朝" w:hint="eastAsia"/>
        </w:rPr>
        <w:t>各グループの討議結果の発表　　　　　　　　　　　　　　　　　３０分</w:t>
      </w:r>
    </w:p>
    <w:p w:rsidR="0044584E" w:rsidRDefault="0044584E">
      <w:pPr>
        <w:numPr>
          <w:ilvl w:val="0"/>
          <w:numId w:val="2"/>
        </w:numPr>
        <w:rPr>
          <w:rFonts w:cs="Times New Roman"/>
        </w:rPr>
      </w:pPr>
      <w:r>
        <w:rPr>
          <w:rFonts w:cs="ＭＳ 明朝" w:hint="eastAsia"/>
        </w:rPr>
        <w:t xml:space="preserve">伊藤委員長による問題整理・総括及びＥＭＣ宣言素案提示　　　　１０分　　　　　　</w:t>
      </w:r>
    </w:p>
    <w:p w:rsidR="0044584E" w:rsidRDefault="0044584E">
      <w:pPr>
        <w:rPr>
          <w:rFonts w:cs="Times New Roman"/>
        </w:rPr>
      </w:pPr>
      <w:r>
        <w:rPr>
          <w:rFonts w:cs="ＭＳ 明朝" w:hint="eastAsia"/>
        </w:rPr>
        <w:t xml:space="preserve">８．終了後有志で懇親会　　　　　　　　　　</w:t>
      </w:r>
      <w:bookmarkStart w:id="0" w:name="_GoBack"/>
      <w:bookmarkEnd w:id="0"/>
    </w:p>
    <w:sectPr w:rsidR="0044584E" w:rsidSect="007636C5">
      <w:pgSz w:w="11906" w:h="16838"/>
      <w:pgMar w:top="1418" w:right="1418" w:bottom="1418" w:left="1418" w:header="851" w:footer="992" w:gutter="0"/>
      <w:cols w:space="425"/>
      <w:docGrid w:type="linesAndChars" w:linePitch="342" w:charSpace="343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BD5A"/>
    <w:multiLevelType w:val="singleLevel"/>
    <w:tmpl w:val="57E3BD5A"/>
    <w:lvl w:ilvl="0">
      <w:start w:val="1"/>
      <w:numFmt w:val="decimalFullWidth"/>
      <w:suff w:val="nothing"/>
      <w:lvlText w:val="%1．"/>
      <w:lvlJc w:val="left"/>
      <w:rPr>
        <w:rFonts w:cs="Times New Roman"/>
      </w:rPr>
    </w:lvl>
  </w:abstractNum>
  <w:abstractNum w:abstractNumId="1">
    <w:nsid w:val="57E3BE82"/>
    <w:multiLevelType w:val="singleLevel"/>
    <w:tmpl w:val="57E3BE82"/>
    <w:lvl w:ilvl="0">
      <w:start w:val="3"/>
      <w:numFmt w:val="decimalFullWidth"/>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bordersDoNotSurroundHeader/>
  <w:bordersDoNotSurroundFooter/>
  <w:defaultTabStop w:val="420"/>
  <w:doNotHyphenateCaps/>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8243131"/>
    <w:rsid w:val="001D7FC5"/>
    <w:rsid w:val="0024654E"/>
    <w:rsid w:val="0044584E"/>
    <w:rsid w:val="004C41B1"/>
    <w:rsid w:val="00574970"/>
    <w:rsid w:val="007636C5"/>
    <w:rsid w:val="007A63CE"/>
    <w:rsid w:val="00E6284D"/>
    <w:rsid w:val="00EE16AE"/>
    <w:rsid w:val="029B2311"/>
    <w:rsid w:val="2CB03B5E"/>
    <w:rsid w:val="38243131"/>
    <w:rsid w:val="50E438C4"/>
    <w:rsid w:val="540B2378"/>
    <w:rsid w:val="5E025451"/>
    <w:rsid w:val="62CC08AD"/>
    <w:rsid w:val="6CBE5300"/>
    <w:rsid w:val="710E79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C5"/>
    <w:pPr>
      <w:widowControl w:val="0"/>
      <w:jc w:val="both"/>
    </w:pPr>
    <w:rPr>
      <w:rFonts w:ascii="Century" w:eastAsia="ＭＳ 明朝" w:hAnsi="Century"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158</Words>
  <Characters>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東新部２０周年記念ＥＭＣシンポジウム実施要領（案）</dc:title>
  <dc:subject/>
  <dc:creator>_</dc:creator>
  <cp:keywords/>
  <dc:description/>
  <cp:lastModifiedBy> </cp:lastModifiedBy>
  <cp:revision>2</cp:revision>
  <dcterms:created xsi:type="dcterms:W3CDTF">2016-12-21T03:12:00Z</dcterms:created>
  <dcterms:modified xsi:type="dcterms:W3CDTF">2016-12-21T03:12:00Z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